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504" w:rsidRPr="001C1504" w:rsidRDefault="001C1504" w:rsidP="001C1504">
      <w:pPr>
        <w:spacing w:after="0" w:line="584" w:lineRule="atLeast"/>
        <w:outlineLvl w:val="0"/>
        <w:rPr>
          <w:rFonts w:ascii="Monotype Corsiva" w:eastAsia="Times New Roman" w:hAnsi="Monotype Corsiva" w:cs="Arial"/>
          <w:b/>
          <w:color w:val="FF0000"/>
          <w:kern w:val="36"/>
          <w:sz w:val="72"/>
          <w:szCs w:val="72"/>
          <w:lang w:eastAsia="ru-RU"/>
        </w:rPr>
      </w:pPr>
      <w:r w:rsidRPr="001C1504">
        <w:rPr>
          <w:rFonts w:ascii="Monotype Corsiva" w:eastAsia="Times New Roman" w:hAnsi="Monotype Corsiva" w:cs="Arial"/>
          <w:b/>
          <w:color w:val="FF0000"/>
          <w:kern w:val="36"/>
          <w:sz w:val="72"/>
          <w:szCs w:val="72"/>
          <w:lang w:eastAsia="ru-RU"/>
        </w:rPr>
        <w:t xml:space="preserve">Рекомендации родителям на период пандемии </w:t>
      </w:r>
      <w:proofErr w:type="spellStart"/>
      <w:r w:rsidRPr="001C1504">
        <w:rPr>
          <w:rFonts w:ascii="Monotype Corsiva" w:eastAsia="Times New Roman" w:hAnsi="Monotype Corsiva" w:cs="Arial"/>
          <w:b/>
          <w:color w:val="FF0000"/>
          <w:kern w:val="36"/>
          <w:sz w:val="72"/>
          <w:szCs w:val="72"/>
          <w:lang w:eastAsia="ru-RU"/>
        </w:rPr>
        <w:t>коронавируса</w:t>
      </w:r>
      <w:proofErr w:type="spellEnd"/>
    </w:p>
    <w:p w:rsidR="001C1504" w:rsidRPr="001C1504" w:rsidRDefault="001C1504" w:rsidP="001C1504">
      <w:pPr>
        <w:spacing w:after="56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Роспотребнадзор</w:t>
      </w:r>
      <w:proofErr w:type="spellEnd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опубликовал рекомендации родителям на период эпидемии </w:t>
      </w:r>
      <w:proofErr w:type="spellStart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коронавирусной</w:t>
      </w:r>
      <w:proofErr w:type="spellEnd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инфекции: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1. На период ограничительных мероприятий необходимо исключить, а, если такое невозможно, то максимально ограничить контакты детей.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2. 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3. 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4. К местам общественного пользования, которые не следует посещать, относятся детские площадки дворов и парков.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5. Гулять с детьми можно на собственных приусадебных участках и площадках, находящихся в индивидуальном пользовании.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6. Посещение лесопарковых зон возможно только при исключении общения с другими взрослыми и детьми, при отсутствии вокруг других отдыхающих.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7. 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8. 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9. Следует помнить, что при достаточной влажности и невысокой температуре </w:t>
      </w:r>
      <w:proofErr w:type="spellStart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коронавирус</w:t>
      </w:r>
      <w:proofErr w:type="spellEnd"/>
      <w:r w:rsidRPr="001C1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</w:r>
    </w:p>
    <w:p w:rsidR="00611A46" w:rsidRDefault="001C1504">
      <w:pPr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1C1504">
        <w:rPr>
          <w:rFonts w:ascii="Monotype Corsiva" w:hAnsi="Monotype Corsiva" w:cs="Times New Roman"/>
          <w:b/>
          <w:color w:val="FF0000"/>
          <w:sz w:val="56"/>
          <w:szCs w:val="56"/>
        </w:rPr>
        <w:t>Поэтому мы с вами на самоизоляции</w:t>
      </w:r>
      <w:r>
        <w:rPr>
          <w:rFonts w:ascii="Monotype Corsiva" w:hAnsi="Monotype Corsiva" w:cs="Times New Roman"/>
          <w:b/>
          <w:color w:val="FF0000"/>
          <w:sz w:val="56"/>
          <w:szCs w:val="56"/>
        </w:rPr>
        <w:t>…</w:t>
      </w:r>
    </w:p>
    <w:p w:rsidR="001C1504" w:rsidRDefault="001C1504">
      <w:pPr>
        <w:rPr>
          <w:rFonts w:ascii="Monotype Corsiva" w:hAnsi="Monotype Corsiva" w:cs="Times New Roman"/>
          <w:b/>
          <w:color w:val="FF0000"/>
          <w:sz w:val="56"/>
          <w:szCs w:val="56"/>
        </w:rPr>
      </w:pPr>
      <w:r>
        <w:rPr>
          <w:rFonts w:ascii="Monotype Corsiva" w:hAnsi="Monotype Corsiva" w:cs="Times New Roman"/>
          <w:b/>
          <w:color w:val="FF0000"/>
          <w:sz w:val="56"/>
          <w:szCs w:val="56"/>
        </w:rPr>
        <w:lastRenderedPageBreak/>
        <w:t>А чем заняться дома с детьми, наши советы для вас родители.</w:t>
      </w:r>
    </w:p>
    <w:p w:rsidR="001C1504" w:rsidRPr="009F5E01" w:rsidRDefault="001C150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148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>Быть родителем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значит посвящать детям все свое свободное время, но иногда так хочется немного отдохнуть или необходимо заняться домашними делами. А как быть, если нужно совместить с воспитанием детей работу на дому? Конечно, можно включить ребенку мультфильм или дать поиграть телефоном, но ведь это может негативно отразиться на его развитии.</w:t>
      </w: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b/>
          <w:color w:val="C00000"/>
          <w:sz w:val="28"/>
          <w:szCs w:val="28"/>
        </w:rPr>
        <w:t> Рисование</w:t>
      </w:r>
      <w:r w:rsidRPr="009F5E01">
        <w:rPr>
          <w:sz w:val="28"/>
          <w:szCs w:val="28"/>
        </w:rPr>
        <w:t xml:space="preserve">. Дать ребенку альбом, краски, фломастеры, карандаши – и он занят пока все вокруг не изрисует. Главное, периодически поглядывать, чтобы </w:t>
      </w:r>
      <w:r w:rsidR="00EA1487">
        <w:rPr>
          <w:sz w:val="28"/>
          <w:szCs w:val="28"/>
        </w:rPr>
        <w:t>ребенок</w:t>
      </w:r>
      <w:r w:rsidRPr="009F5E01">
        <w:rPr>
          <w:sz w:val="28"/>
          <w:szCs w:val="28"/>
        </w:rPr>
        <w:t xml:space="preserve"> не сгрыз карандаш или не </w:t>
      </w:r>
      <w:proofErr w:type="gramStart"/>
      <w:r w:rsidRPr="009F5E01">
        <w:rPr>
          <w:sz w:val="28"/>
          <w:szCs w:val="28"/>
        </w:rPr>
        <w:t>попортил</w:t>
      </w:r>
      <w:proofErr w:type="gramEnd"/>
      <w:r w:rsidRPr="009F5E01">
        <w:rPr>
          <w:sz w:val="28"/>
          <w:szCs w:val="28"/>
        </w:rPr>
        <w:t xml:space="preserve"> ремонт. Вместо альбома можно использовать рулон старых обоев или ватман.</w:t>
      </w:r>
    </w:p>
    <w:p w:rsidR="00EA1487" w:rsidRDefault="00EA1487" w:rsidP="00EA1487">
      <w:pPr>
        <w:pStyle w:val="a3"/>
        <w:shd w:val="clear" w:color="auto" w:fill="FFFFFF"/>
        <w:spacing w:before="0" w:beforeAutospacing="0" w:after="40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58548" cy="1417592"/>
            <wp:effectExtent l="19050" t="0" r="8452" b="0"/>
            <wp:docPr id="15" name="Рисунок 15" descr="Какие наборы для рисования выбрать для взрослых а какие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ие наборы для рисования выбрать для взрослых а какие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55" cy="14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87" w:rsidRPr="009F5E01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b/>
          <w:sz w:val="28"/>
          <w:szCs w:val="28"/>
        </w:rPr>
        <w:t xml:space="preserve"> </w:t>
      </w:r>
      <w:r w:rsidRPr="009F5E01">
        <w:rPr>
          <w:b/>
          <w:color w:val="C00000"/>
          <w:sz w:val="28"/>
          <w:szCs w:val="28"/>
        </w:rPr>
        <w:t>Раскраска</w:t>
      </w:r>
      <w:r w:rsidRPr="009F5E01">
        <w:rPr>
          <w:color w:val="C00000"/>
          <w:sz w:val="28"/>
          <w:szCs w:val="28"/>
        </w:rPr>
        <w:t>.</w:t>
      </w:r>
      <w:r w:rsidRPr="009F5E01">
        <w:rPr>
          <w:sz w:val="28"/>
          <w:szCs w:val="28"/>
        </w:rPr>
        <w:t xml:space="preserve"> Заготовки для раскрашивания легко найти в интернете и распечатать, ну или купить в магазине.</w:t>
      </w:r>
    </w:p>
    <w:p w:rsidR="00EA1487" w:rsidRPr="009F5E01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аскраска картинки, Фотографии и изображения - 123RF" style="width:24.3pt;height:24.3pt"/>
        </w:pict>
      </w:r>
      <w:r>
        <w:pict>
          <v:shape id="_x0000_i1026" type="#_x0000_t75" alt="раскраска картинки, Фотографии и изображения - 123RF" style="width:24.3pt;height:24.3pt"/>
        </w:pict>
      </w:r>
      <w:r>
        <w:pict>
          <v:shape id="_x0000_i1027" type="#_x0000_t75" alt="Underwater+color+page Images, Stock Photos &amp; Vectors | Shutterstock" style="width:24.3pt;height:24.3pt"/>
        </w:pict>
      </w:r>
      <w:r>
        <w:rPr>
          <w:noProof/>
        </w:rPr>
        <w:drawing>
          <wp:inline distT="0" distB="0" distL="0" distR="0">
            <wp:extent cx="2201635" cy="2165903"/>
            <wp:effectExtent l="19050" t="0" r="8165" b="0"/>
            <wp:docPr id="21" name="Рисунок 21" descr="Купить Книжка-раскраска с наклейками и загадками Каляка-Маляка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пить Книжка-раскраска с наклейками и загадками Каляка-Маляка В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5" cy="21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b/>
          <w:color w:val="C00000"/>
          <w:sz w:val="28"/>
          <w:szCs w:val="28"/>
        </w:rPr>
        <w:lastRenderedPageBreak/>
        <w:t>Лепка</w:t>
      </w:r>
      <w:r w:rsidRPr="009F5E01">
        <w:rPr>
          <w:color w:val="C00000"/>
          <w:sz w:val="28"/>
          <w:szCs w:val="28"/>
        </w:rPr>
        <w:t>.</w:t>
      </w:r>
      <w:r w:rsidRPr="009F5E01">
        <w:rPr>
          <w:sz w:val="28"/>
          <w:szCs w:val="28"/>
        </w:rPr>
        <w:t xml:space="preserve"> Пластилин, соленое тесто или тесто для лепки – все подойдет. В дело могут идти и разные подручные мелочи, такие как пуговицы, семена, стрежень ручки или трубочка от сока.</w:t>
      </w:r>
    </w:p>
    <w:p w:rsidR="00EA1487" w:rsidRPr="009F5E01" w:rsidRDefault="00EA1487" w:rsidP="00EA1487">
      <w:pPr>
        <w:pStyle w:val="a3"/>
        <w:shd w:val="clear" w:color="auto" w:fill="FFFFFF"/>
        <w:spacing w:before="0" w:beforeAutospacing="0" w:after="40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35381" cy="1527490"/>
            <wp:effectExtent l="19050" t="0" r="2969" b="0"/>
            <wp:docPr id="24" name="Рисунок 24" descr="Поэтапная лепка для детей. Поделки из пластилина: лепим ед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этапная лепка для детей. Поделки из пластилина: лепим еду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62" cy="152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color w:val="C00000"/>
          <w:sz w:val="28"/>
          <w:szCs w:val="28"/>
        </w:rPr>
        <w:t xml:space="preserve"> </w:t>
      </w:r>
      <w:r w:rsidRPr="009F5E01">
        <w:rPr>
          <w:b/>
          <w:color w:val="C00000"/>
          <w:sz w:val="28"/>
          <w:szCs w:val="28"/>
        </w:rPr>
        <w:t>Магниты</w:t>
      </w:r>
      <w:r w:rsidRPr="009F5E01">
        <w:rPr>
          <w:color w:val="C00000"/>
          <w:sz w:val="28"/>
          <w:szCs w:val="28"/>
        </w:rPr>
        <w:t>.</w:t>
      </w:r>
      <w:r w:rsidRPr="009F5E01">
        <w:rPr>
          <w:sz w:val="28"/>
          <w:szCs w:val="28"/>
        </w:rPr>
        <w:t xml:space="preserve"> Фигурки животных, цифры, буквы – они такие яркие и красивые, а еще они притягиваются и помогают малышу узнавать столько нового. Младшие дети могут выстраивать из них кружочки, а старшие – составлять слова или играть в зоопарк, ферму.</w:t>
      </w:r>
    </w:p>
    <w:p w:rsidR="00EA1487" w:rsidRPr="009F5E01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87235" cy="1655161"/>
            <wp:effectExtent l="19050" t="0" r="8165" b="0"/>
            <wp:docPr id="27" name="Рисунок 27" descr="Из чего сделан магни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 чего сделан магнит?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2" cy="16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04" w:rsidRPr="009F5E01" w:rsidRDefault="001C150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tgtFrame="_blank" w:history="1">
        <w:r w:rsidRPr="009F5E01">
          <w:rPr>
            <w:rStyle w:val="a4"/>
            <w:rFonts w:ascii="Times New Roman" w:hAnsi="Times New Roman" w:cs="Times New Roman"/>
            <w:b/>
            <w:color w:val="C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Паз</w:t>
        </w:r>
        <w:r w:rsidR="009F5E01">
          <w:rPr>
            <w:rStyle w:val="a4"/>
            <w:rFonts w:ascii="Times New Roman" w:hAnsi="Times New Roman" w:cs="Times New Roman"/>
            <w:b/>
            <w:color w:val="C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з</w:t>
        </w:r>
        <w:r w:rsidRPr="009F5E01">
          <w:rPr>
            <w:rStyle w:val="a4"/>
            <w:rFonts w:ascii="Times New Roman" w:hAnsi="Times New Roman" w:cs="Times New Roman"/>
            <w:b/>
            <w:color w:val="C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лы</w:t>
        </w:r>
      </w:hyperlink>
      <w:r w:rsidRPr="009F5E01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ребенок еще не знаком с таким развлечением, то можно разрезать открытку или картинку на несколько частей – пусть собирает.</w:t>
      </w: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sz w:val="28"/>
          <w:szCs w:val="28"/>
        </w:rPr>
        <w:t>Ракетка и шарик для тенниса. Подвесить шарик в дверной проем и дать ребенку ракетку, чтобы он учился отбивать.</w:t>
      </w:r>
    </w:p>
    <w:p w:rsidR="00EA1487" w:rsidRPr="009F5E01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>
        <w:pict>
          <v:shape id="_x0000_i1028" type="#_x0000_t75" alt="Деревянные пазлы-фигуры Рыбка 26эл | Буквоед Арт. 11-02203-N-23" style="width:24.3pt;height:24.3pt"/>
        </w:pict>
      </w:r>
      <w:r>
        <w:pict>
          <v:shape id="_x0000_i1029" type="#_x0000_t75" alt="Деревянные пазлы-фигуры Рыбка 26эл | Буквоед Арт. 11-02203-N-23" style="width:24.3pt;height:24.3pt"/>
        </w:pict>
      </w:r>
      <w:r>
        <w:rPr>
          <w:noProof/>
        </w:rPr>
        <w:drawing>
          <wp:inline distT="0" distB="0" distL="0" distR="0">
            <wp:extent cx="2213511" cy="1832636"/>
            <wp:effectExtent l="19050" t="0" r="0" b="0"/>
            <wp:docPr id="32" name="Рисунок 32" descr="Деревянный пазл &quot;Собери по числам&quot; Бабочка (69357)&quot;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ревянный пазл &quot;Собери по числам&quot; Бабочка (69357)&quot; купить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43" cy="18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04" w:rsidRDefault="001C1504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9F5E01">
        <w:rPr>
          <w:color w:val="C00000"/>
          <w:sz w:val="28"/>
          <w:szCs w:val="28"/>
        </w:rPr>
        <w:lastRenderedPageBreak/>
        <w:t xml:space="preserve"> </w:t>
      </w:r>
      <w:r w:rsidRPr="009F5E01">
        <w:rPr>
          <w:b/>
          <w:color w:val="C00000"/>
          <w:sz w:val="28"/>
          <w:szCs w:val="28"/>
        </w:rPr>
        <w:t>Боулинг</w:t>
      </w:r>
      <w:r w:rsidRPr="009F5E01">
        <w:rPr>
          <w:sz w:val="28"/>
          <w:szCs w:val="28"/>
        </w:rPr>
        <w:t>. Построить малышу пирамидку из кубиков или выставить кегли, кукол (да что угодно!) и показать, как сбивать предметы мячиком. Ребенок будет выстраивать предметы и снова их разбрасывать.</w:t>
      </w:r>
    </w:p>
    <w:p w:rsidR="00EA1487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82882" cy="2081216"/>
            <wp:effectExtent l="19050" t="0" r="0" b="0"/>
            <wp:docPr id="35" name="Рисунок 35" descr="Боулинг Dolu большой DL_6170 - купить в интернет магазине Дет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оулинг Dolu большой DL_6170 - купить в интернет магазине Детский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16" cy="20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87" w:rsidRPr="00361D0D" w:rsidRDefault="00EA1487" w:rsidP="001C1504">
      <w:pPr>
        <w:pStyle w:val="a3"/>
        <w:shd w:val="clear" w:color="auto" w:fill="FFFFFF"/>
        <w:spacing w:before="0" w:beforeAutospacing="0" w:after="404" w:afterAutospacing="0"/>
        <w:textAlignment w:val="baseline"/>
        <w:rPr>
          <w:b/>
          <w:color w:val="FF0000"/>
          <w:sz w:val="52"/>
          <w:szCs w:val="52"/>
        </w:rPr>
      </w:pPr>
      <w:r w:rsidRPr="00361D0D">
        <w:rPr>
          <w:b/>
          <w:color w:val="FF0000"/>
          <w:sz w:val="52"/>
          <w:szCs w:val="52"/>
        </w:rPr>
        <w:t>А можно и подвижные игры</w:t>
      </w:r>
    </w:p>
    <w:p w:rsidR="001C1504" w:rsidRPr="009F5E01" w:rsidRDefault="001C1504" w:rsidP="001C1504">
      <w:pPr>
        <w:pStyle w:val="3"/>
        <w:shd w:val="clear" w:color="auto" w:fill="FFFFFF"/>
        <w:spacing w:before="187" w:after="37"/>
        <w:rPr>
          <w:rFonts w:ascii="Times New Roman" w:hAnsi="Times New Roman" w:cs="Times New Roman"/>
          <w:color w:val="C00000"/>
          <w:sz w:val="28"/>
          <w:szCs w:val="28"/>
        </w:rPr>
      </w:pPr>
      <w:r w:rsidRPr="009F5E01">
        <w:rPr>
          <w:rFonts w:ascii="Times New Roman" w:hAnsi="Times New Roman" w:cs="Times New Roman"/>
          <w:color w:val="C00000"/>
          <w:sz w:val="28"/>
          <w:szCs w:val="28"/>
        </w:rPr>
        <w:t>Поймай шарик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sz w:val="28"/>
          <w:szCs w:val="28"/>
        </w:rPr>
        <w:t>Инвентарь: столовая ложка, мячик небольшого размера или картофелина.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Попросите ребенка без помощи свободной руки поднять с пола мячик ложкой.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sz w:val="28"/>
          <w:szCs w:val="28"/>
        </w:rPr>
        <w:t>Инвентарь: газета на каждую пару, магнитофон.</w:t>
      </w:r>
    </w:p>
    <w:p w:rsidR="001C1504" w:rsidRPr="009F5E01" w:rsidRDefault="001C1504" w:rsidP="001C1504">
      <w:pPr>
        <w:pStyle w:val="3"/>
        <w:shd w:val="clear" w:color="auto" w:fill="FFFFFF"/>
        <w:spacing w:before="187" w:after="37"/>
        <w:rPr>
          <w:rFonts w:ascii="Times New Roman" w:hAnsi="Times New Roman" w:cs="Times New Roman"/>
          <w:color w:val="C00000"/>
          <w:sz w:val="28"/>
          <w:szCs w:val="28"/>
        </w:rPr>
      </w:pPr>
      <w:r w:rsidRPr="009F5E01">
        <w:rPr>
          <w:rFonts w:ascii="Times New Roman" w:hAnsi="Times New Roman" w:cs="Times New Roman"/>
          <w:color w:val="C00000"/>
          <w:sz w:val="28"/>
          <w:szCs w:val="28"/>
        </w:rPr>
        <w:t>Танец на газете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sz w:val="28"/>
          <w:szCs w:val="28"/>
        </w:rPr>
        <w:t>Количество играющих: 2-8 человек.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Пары танцуют на развороте газеты. Музыка останавливается, газета складывается пополам, и так несколько раз.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Побеждает пара, которая смогла станцевать на самом маленьком листе газеты и ни разу не коснулась пола.</w:t>
      </w:r>
    </w:p>
    <w:p w:rsidR="001C1504" w:rsidRPr="009F5E01" w:rsidRDefault="001C1504" w:rsidP="001C1504">
      <w:pPr>
        <w:pStyle w:val="3"/>
        <w:shd w:val="clear" w:color="auto" w:fill="FFFFFF"/>
        <w:spacing w:before="187" w:after="37"/>
        <w:rPr>
          <w:rFonts w:ascii="Times New Roman" w:hAnsi="Times New Roman" w:cs="Times New Roman"/>
          <w:color w:val="C00000"/>
          <w:sz w:val="28"/>
          <w:szCs w:val="28"/>
        </w:rPr>
      </w:pPr>
      <w:r w:rsidRPr="009F5E01">
        <w:rPr>
          <w:rFonts w:ascii="Times New Roman" w:hAnsi="Times New Roman" w:cs="Times New Roman"/>
          <w:color w:val="C00000"/>
          <w:sz w:val="28"/>
          <w:szCs w:val="28"/>
        </w:rPr>
        <w:t>Замри!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sz w:val="28"/>
          <w:szCs w:val="28"/>
        </w:rPr>
        <w:t>Количество играющих: 1-6 человек.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sz w:val="28"/>
          <w:szCs w:val="28"/>
        </w:rPr>
        <w:t>Инвентарь: магнитофон.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Включите музыку. Пусть дети танцуют под эту музыку так, как им хочется.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Как только вы остановите музыку, дети должны замереть в той позе, в которой они находились в момент, когда музыка прекратилась.</w:t>
      </w:r>
    </w:p>
    <w:p w:rsidR="001C1504" w:rsidRPr="009F5E01" w:rsidRDefault="001C1504" w:rsidP="001C1504">
      <w:pPr>
        <w:pStyle w:val="a3"/>
        <w:shd w:val="clear" w:color="auto" w:fill="FFFFFF"/>
        <w:spacing w:before="0" w:beforeAutospacing="0" w:after="0" w:afterAutospacing="0"/>
        <w:ind w:firstLine="374"/>
        <w:jc w:val="both"/>
        <w:rPr>
          <w:sz w:val="28"/>
          <w:szCs w:val="28"/>
        </w:rPr>
      </w:pPr>
      <w:r w:rsidRPr="009F5E01">
        <w:rPr>
          <w:rFonts w:eastAsia="MS Gothic" w:hAnsi="MS Gothic"/>
          <w:sz w:val="28"/>
          <w:szCs w:val="28"/>
        </w:rPr>
        <w:t>◈</w:t>
      </w:r>
      <w:r w:rsidRPr="009F5E01">
        <w:rPr>
          <w:sz w:val="28"/>
          <w:szCs w:val="28"/>
        </w:rPr>
        <w:t xml:space="preserve"> Когда музыка заиграет вновь, они могут продолжить танец.</w:t>
      </w:r>
    </w:p>
    <w:p w:rsidR="001C1504" w:rsidRPr="001C1504" w:rsidRDefault="001C1504" w:rsidP="001C1504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50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hyperlink r:id="rId11" w:history="1">
        <w:r w:rsidRPr="00361D0D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lang w:eastAsia="ru-RU"/>
          </w:rPr>
          <w:t>Поделки</w:t>
        </w:r>
      </w:hyperlink>
      <w:r w:rsidRPr="001C1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 подручных материалов. 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</w:t>
      </w:r>
      <w:r w:rsidRPr="001C15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ваша фантазия и </w:t>
      </w:r>
      <w:proofErr w:type="spellStart"/>
      <w:proofErr w:type="gramStart"/>
      <w:r w:rsidRPr="001C15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интернет-уроки</w:t>
      </w:r>
      <w:proofErr w:type="spellEnd"/>
      <w:proofErr w:type="gramEnd"/>
      <w:r w:rsidRPr="001C150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Уже сейчас можно начать делать поделки к Пасхе, дню Космонавтики, 1 и 9 мая, или просто поделки с любимыми героями фильмов и мультфильмов. Самым маленьким деткам можно предложить сортировать крупы, макароны, распределять их по разным стаканчикам или формочкам для льда. Можно предложить насыпать макароны в пластиковую бутылку. Так и мелкая моторика ребенка потренируется.</w:t>
      </w:r>
    </w:p>
    <w:p w:rsidR="001C1504" w:rsidRPr="009F5E01" w:rsidRDefault="001C1504" w:rsidP="00361D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640" cy="1646306"/>
            <wp:effectExtent l="19050" t="0" r="8660" b="0"/>
            <wp:docPr id="1" name="Рисунок 1" descr="https://novye-multiki.ru/wp-content/uploads/2020/03/v-chem-polza-igr-s-krup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v-chem-polza-igr-s-krupo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87" cy="164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1C1504" w:rsidRDefault="009F5E01" w:rsidP="001C1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D0D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Раскопки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все с той же крупой или макаронами для малышей. Насыпаете в коробку или миску крупу, закапываете в ней мелкие игрушечки. Малыш должен отыскивать их, доставать и называть название</w:t>
      </w:r>
    </w:p>
    <w:p w:rsidR="001C1504" w:rsidRPr="009F5E01" w:rsidRDefault="009F5E01" w:rsidP="00361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396" cy="1800192"/>
            <wp:effectExtent l="19050" t="0" r="4454" b="0"/>
            <wp:docPr id="3" name="Рисунок 3" descr="https://novye-multiki.ru/wp-content/uploads/2020/03/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kru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34" cy="18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9F5E01" w:rsidRDefault="009F5E01">
      <w:pPr>
        <w:rPr>
          <w:rFonts w:ascii="Times New Roman" w:hAnsi="Times New Roman" w:cs="Times New Roman"/>
          <w:b/>
          <w:sz w:val="28"/>
          <w:szCs w:val="28"/>
        </w:rPr>
      </w:pPr>
      <w:r w:rsidRPr="00361D0D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Развивающие тетради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. Прекрасные развивающие тетради их очень любят дети всех возрастов, так как занятия по ним занимают не более 20 минут, а уровни сложности увеличиваются незаметно для ребенка. Похожие тетради для распечатывания можно отыскать на просторах сети.</w:t>
      </w:r>
    </w:p>
    <w:p w:rsidR="009F5E01" w:rsidRPr="009F5E01" w:rsidRDefault="009F5E01" w:rsidP="00361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261" cy="1670335"/>
            <wp:effectExtent l="19050" t="0" r="5039" b="0"/>
            <wp:docPr id="6" name="Рисунок 6" descr="https://novye-multiki.ru/wp-content/uploads/2020/03/ku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ye-multiki.ru/wp-content/uploads/2020/03/kum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75" cy="167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Default="009F5E0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0D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Мыльные пузыри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. Иногда можно поиграть с мыльными пузырями. Чтобы малыш их не проливал, приклейте баночку с пузырями скотчем к ножке стола.</w:t>
      </w:r>
    </w:p>
    <w:p w:rsidR="00EA1487" w:rsidRPr="009F5E01" w:rsidRDefault="00EA1487" w:rsidP="00EA148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6030" cy="1948588"/>
            <wp:effectExtent l="19050" t="0" r="7670" b="0"/>
            <wp:docPr id="38" name="Рисунок 38" descr="Мыльные пузыри: 8 рецептов в домашних условиях,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ыльные пузыри: 8 рецептов в домашних условиях,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9" cy="19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9F5E01" w:rsidRDefault="009F5E01" w:rsidP="009F5E0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D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Показ мод</w:t>
      </w:r>
      <w:r w:rsidRPr="009F5E0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9F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Разрешите в один из дней детям залезть во взрослый гардероб. Пусть выбирают все, что им понравится. Надевают, а затем устраивают показ мод под музыку.</w:t>
      </w:r>
    </w:p>
    <w:p w:rsidR="009F5E01" w:rsidRDefault="009F5E01" w:rsidP="00EA14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1845522"/>
            <wp:effectExtent l="19050" t="0" r="0" b="0"/>
            <wp:docPr id="9" name="Рисунок 9" descr="https://novye-multiki.ru/wp-content/uploads/2020/03/mo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ye-multiki.ru/wp-content/uploads/2020/03/mod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50" cy="18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87" w:rsidRPr="009F5E01" w:rsidRDefault="00EA1487" w:rsidP="00EA14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01" w:rsidRDefault="009F5E0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1D0D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Поиск клада</w:t>
      </w:r>
      <w:r w:rsidRPr="009F5E01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Спрячьте по дому </w:t>
      </w:r>
      <w:proofErr w:type="gramStart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</w:t>
      </w:r>
      <w:proofErr w:type="gramEnd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вкусняшки</w:t>
      </w:r>
      <w:proofErr w:type="spellEnd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Затем составьте различные записки с загадками. Разгадывая каждую загадку, ребенок сможет узнать, где лежит </w:t>
      </w:r>
      <w:proofErr w:type="gramStart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</w:t>
      </w:r>
      <w:proofErr w:type="gramEnd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Пока не доберется до главного приза! Если детей несколько, можно устроить несколько </w:t>
      </w:r>
      <w:proofErr w:type="spellStart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квестов</w:t>
      </w:r>
      <w:proofErr w:type="spellEnd"/>
      <w:r w:rsidRPr="009F5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посоревноваться — кто быстрее.</w:t>
      </w:r>
    </w:p>
    <w:p w:rsidR="00EA1487" w:rsidRPr="009F5E01" w:rsidRDefault="00EA1487" w:rsidP="00361D0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96290" cy="1490821"/>
            <wp:effectExtent l="19050" t="0" r="8660" b="0"/>
            <wp:docPr id="41" name="Рисунок 41" descr="ХоббиТерра — Ваш компас в мире увл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ХоббиТерра — Ваш компас в мире увлече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15" cy="14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Default="009F5E01" w:rsidP="009F5E01">
      <w:pPr>
        <w:pStyle w:val="a3"/>
        <w:shd w:val="clear" w:color="auto" w:fill="FFFFFF"/>
        <w:spacing w:after="360" w:afterAutospacing="0"/>
        <w:rPr>
          <w:sz w:val="28"/>
          <w:szCs w:val="28"/>
        </w:rPr>
      </w:pPr>
      <w:hyperlink r:id="rId18" w:history="1">
        <w:proofErr w:type="spellStart"/>
        <w:r w:rsidRPr="00361D0D">
          <w:rPr>
            <w:rStyle w:val="a5"/>
            <w:rFonts w:eastAsiaTheme="majorEastAsia"/>
            <w:color w:val="FF0000"/>
            <w:sz w:val="28"/>
            <w:szCs w:val="28"/>
            <w:u w:val="single"/>
          </w:rPr>
          <w:t>Куклы-одевалки</w:t>
        </w:r>
        <w:proofErr w:type="spellEnd"/>
        <w:r w:rsidRPr="00361D0D">
          <w:rPr>
            <w:rStyle w:val="a5"/>
            <w:rFonts w:eastAsiaTheme="majorEastAsia"/>
            <w:color w:val="FF0000"/>
            <w:sz w:val="28"/>
            <w:szCs w:val="28"/>
            <w:u w:val="single"/>
          </w:rPr>
          <w:t xml:space="preserve"> из бумаги</w:t>
        </w:r>
      </w:hyperlink>
      <w:r w:rsidRPr="00361D0D">
        <w:rPr>
          <w:color w:val="FF0000"/>
          <w:sz w:val="28"/>
          <w:szCs w:val="28"/>
        </w:rPr>
        <w:t>.</w:t>
      </w:r>
      <w:r w:rsidRPr="009F5E01">
        <w:rPr>
          <w:sz w:val="28"/>
          <w:szCs w:val="28"/>
        </w:rPr>
        <w:t xml:space="preserve"> На нашем сайте вы можете скачать </w:t>
      </w:r>
      <w:hyperlink r:id="rId19" w:history="1">
        <w:r w:rsidRPr="009F5E01">
          <w:rPr>
            <w:rStyle w:val="a4"/>
            <w:color w:val="auto"/>
            <w:sz w:val="28"/>
            <w:szCs w:val="28"/>
          </w:rPr>
          <w:t>огромное количество таких кукол</w:t>
        </w:r>
      </w:hyperlink>
      <w:r w:rsidRPr="009F5E01">
        <w:rPr>
          <w:sz w:val="28"/>
          <w:szCs w:val="28"/>
        </w:rPr>
        <w:t>. Распечатайте и дайте детям вырезать. Основу приклеивайте на картон. Классная альтернатива новым игрушкам.</w:t>
      </w:r>
    </w:p>
    <w:p w:rsidR="00361D0D" w:rsidRPr="009F5E01" w:rsidRDefault="00361D0D" w:rsidP="00361D0D">
      <w:pPr>
        <w:pStyle w:val="a3"/>
        <w:shd w:val="clear" w:color="auto" w:fill="FFFFFF"/>
        <w:spacing w:after="36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32424" cy="1733338"/>
            <wp:effectExtent l="19050" t="0" r="1226" b="0"/>
            <wp:docPr id="44" name="Рисунок 44" descr="Картонная кукла-одевалка из магазина. | Винтажные бумажны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онная кукла-одевалка из магазина. | Винтажные бумажные кукл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33" cy="174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9F5E01" w:rsidRDefault="009F5E01">
      <w:pPr>
        <w:rPr>
          <w:rFonts w:ascii="Times New Roman" w:hAnsi="Times New Roman" w:cs="Times New Roman"/>
          <w:sz w:val="28"/>
          <w:szCs w:val="28"/>
        </w:rPr>
      </w:pPr>
      <w:r w:rsidRPr="00361D0D">
        <w:rPr>
          <w:rFonts w:ascii="Times New Roman" w:hAnsi="Times New Roman" w:cs="Times New Roman"/>
          <w:b/>
          <w:color w:val="FF0000"/>
          <w:sz w:val="28"/>
          <w:szCs w:val="28"/>
        </w:rPr>
        <w:t>Сюжетно-ролевые игры</w:t>
      </w:r>
      <w:r w:rsidRPr="009F5E01">
        <w:rPr>
          <w:rFonts w:ascii="Times New Roman" w:hAnsi="Times New Roman" w:cs="Times New Roman"/>
          <w:sz w:val="28"/>
          <w:szCs w:val="28"/>
        </w:rPr>
        <w:t xml:space="preserve">: дом, больница, МЧС, </w:t>
      </w:r>
      <w:r w:rsidR="00361D0D" w:rsidRPr="009F5E01">
        <w:rPr>
          <w:rFonts w:ascii="Times New Roman" w:hAnsi="Times New Roman" w:cs="Times New Roman"/>
          <w:sz w:val="28"/>
          <w:szCs w:val="28"/>
        </w:rPr>
        <w:t>путешествие</w:t>
      </w:r>
      <w:r w:rsidRPr="009F5E01">
        <w:rPr>
          <w:rFonts w:ascii="Times New Roman" w:hAnsi="Times New Roman" w:cs="Times New Roman"/>
          <w:sz w:val="28"/>
          <w:szCs w:val="28"/>
        </w:rPr>
        <w:t xml:space="preserve"> на пароходе, машине</w:t>
      </w:r>
    </w:p>
    <w:p w:rsidR="009F5E01" w:rsidRPr="009F5E01" w:rsidRDefault="009F5E01" w:rsidP="009F5E0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«Учим счет»</w:t>
      </w:r>
      <w:r w:rsidRPr="009F5E0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9F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для малышей, которые только учат цифры. Нестирающимся маркером напишите на разных кубиках цифры. Теперь можно просить ребенка сооружать башни, собирая кубики в нужной последовательности.</w:t>
      </w:r>
    </w:p>
    <w:p w:rsidR="009F5E01" w:rsidRPr="009F5E01" w:rsidRDefault="009F5E01" w:rsidP="00361D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343" cy="1307674"/>
            <wp:effectExtent l="19050" t="0" r="657" b="0"/>
            <wp:docPr id="11" name="Рисунок 11" descr="https://novye-multiki.ru/wp-content/uploads/2020/03/s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vye-multiki.ru/wp-content/uploads/2020/03/sch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12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9F5E01" w:rsidRDefault="009F5E01" w:rsidP="009F5E0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делать башни с цифрами в одном цвете, например, 10 оранжевых, 10 красных и 10 синих кубиков.</w:t>
      </w:r>
    </w:p>
    <w:p w:rsidR="009F5E01" w:rsidRPr="009F5E01" w:rsidRDefault="009F5E01" w:rsidP="009F5E0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E0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</w:t>
      </w:r>
      <w:r w:rsidRPr="009F5E0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Учим цифры</w:t>
      </w:r>
      <w:r w:rsidRPr="009F5E0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«.</w:t>
      </w:r>
      <w:r w:rsidRPr="009F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такую игру чуть иначе. Нарисуйте 10 столбиков на листе бумаги, внизу напишите цифры от 0 до 9. Теперь ребенок должен уложить нужное количество деталей в каждую колонку.</w:t>
      </w:r>
    </w:p>
    <w:p w:rsidR="009F5E01" w:rsidRPr="009F5E01" w:rsidRDefault="009F5E01" w:rsidP="009F5E0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902" cy="1385476"/>
            <wp:effectExtent l="19050" t="0" r="4598" b="0"/>
            <wp:docPr id="12" name="Рисунок 12" descr="https://novye-multiki.ru/wp-content/uploads/2020/03/s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vye-multiki.ru/wp-content/uploads/2020/03/schet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91" cy="138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01" w:rsidRPr="009F5E01" w:rsidRDefault="009F5E01">
      <w:pPr>
        <w:rPr>
          <w:rFonts w:ascii="Times New Roman" w:hAnsi="Times New Roman" w:cs="Times New Roman"/>
          <w:sz w:val="28"/>
          <w:szCs w:val="28"/>
        </w:rPr>
      </w:pPr>
    </w:p>
    <w:p w:rsidR="009F5E01" w:rsidRPr="009F5E01" w:rsidRDefault="009F5E01">
      <w:pPr>
        <w:rPr>
          <w:rFonts w:ascii="Times New Roman" w:hAnsi="Times New Roman" w:cs="Times New Roman"/>
          <w:sz w:val="28"/>
          <w:szCs w:val="28"/>
        </w:rPr>
      </w:pPr>
    </w:p>
    <w:sectPr w:rsidR="009F5E01" w:rsidRPr="009F5E01" w:rsidSect="009F5E01">
      <w:pgSz w:w="11906" w:h="16838"/>
      <w:pgMar w:top="1134" w:right="850" w:bottom="1134" w:left="1701" w:header="708" w:footer="708" w:gutter="0"/>
      <w:pgBorders w:offsetFrom="page">
        <w:top w:val="paperClips" w:sz="28" w:space="24" w:color="215868" w:themeColor="accent5" w:themeShade="80"/>
        <w:left w:val="paperClips" w:sz="28" w:space="24" w:color="215868" w:themeColor="accent5" w:themeShade="80"/>
        <w:bottom w:val="paperClips" w:sz="28" w:space="24" w:color="215868" w:themeColor="accent5" w:themeShade="80"/>
        <w:right w:val="paperClips" w:sz="28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C1504"/>
    <w:rsid w:val="001C1504"/>
    <w:rsid w:val="00361D0D"/>
    <w:rsid w:val="00611A46"/>
    <w:rsid w:val="009F5E01"/>
    <w:rsid w:val="00EA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A46"/>
  </w:style>
  <w:style w:type="paragraph" w:styleId="1">
    <w:name w:val="heading 1"/>
    <w:basedOn w:val="a"/>
    <w:link w:val="10"/>
    <w:uiPriority w:val="9"/>
    <w:qFormat/>
    <w:rsid w:val="001C1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15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5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150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C15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1C150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2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8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5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64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2902">
          <w:marLeft w:val="0"/>
          <w:marRight w:val="0"/>
          <w:marTop w:val="0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3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yamamma.ru/chem-polezny-pazly-dlya-detej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novye-multiki.ru/bumazhnye-kukly-odevalki-vyrezalki-s-geroyami-multfilmov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novye-multiki.ru/tvorcheskaya-masterskaya/podelki-svoimi-rukami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novye-multiki.ru/tvorcheskaya-masterskaya/podelki-svoimi-rukam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2020-04-08T15:19:00Z</dcterms:created>
  <dcterms:modified xsi:type="dcterms:W3CDTF">2020-04-08T15:58:00Z</dcterms:modified>
</cp:coreProperties>
</file>